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5B" w:rsidRDefault="004F6A5B" w:rsidP="004F6A5B">
      <w:pPr>
        <w:jc w:val="center"/>
        <w:rPr>
          <w:b/>
          <w:sz w:val="56"/>
          <w:szCs w:val="56"/>
          <w:u w:val="single"/>
        </w:rPr>
      </w:pPr>
    </w:p>
    <w:p w:rsidR="004F6A5B" w:rsidRDefault="004F6A5B" w:rsidP="004F6A5B">
      <w:pPr>
        <w:jc w:val="center"/>
        <w:rPr>
          <w:b/>
          <w:sz w:val="56"/>
          <w:szCs w:val="56"/>
          <w:u w:val="single"/>
        </w:rPr>
      </w:pPr>
    </w:p>
    <w:p w:rsidR="004F6A5B" w:rsidRPr="003147AC" w:rsidRDefault="005361F1" w:rsidP="004F6A5B">
      <w:pPr>
        <w:jc w:val="center"/>
        <w:rPr>
          <w:b/>
          <w:sz w:val="52"/>
          <w:szCs w:val="52"/>
          <w:u w:val="single"/>
        </w:rPr>
      </w:pPr>
      <w:r>
        <w:rPr>
          <w:b/>
          <w:sz w:val="56"/>
          <w:szCs w:val="56"/>
          <w:u w:val="single"/>
        </w:rPr>
        <w:t>Strategie prevence školní neúspěšnosti</w:t>
      </w:r>
    </w:p>
    <w:p w:rsidR="004F6A5B" w:rsidRDefault="004F6A5B" w:rsidP="004F6A5B">
      <w:pPr>
        <w:jc w:val="center"/>
        <w:rPr>
          <w:b/>
          <w:sz w:val="32"/>
          <w:szCs w:val="32"/>
          <w:u w:val="single"/>
        </w:rPr>
      </w:pPr>
    </w:p>
    <w:p w:rsidR="004F6A5B" w:rsidRDefault="004F6A5B" w:rsidP="004F6A5B">
      <w:pPr>
        <w:jc w:val="center"/>
        <w:rPr>
          <w:b/>
          <w:sz w:val="32"/>
          <w:szCs w:val="32"/>
          <w:u w:val="single"/>
        </w:rPr>
      </w:pPr>
    </w:p>
    <w:p w:rsidR="004F6A5B" w:rsidRDefault="004F6A5B" w:rsidP="004F6A5B">
      <w:pPr>
        <w:jc w:val="center"/>
        <w:rPr>
          <w:b/>
          <w:sz w:val="32"/>
          <w:szCs w:val="32"/>
          <w:u w:val="single"/>
        </w:rPr>
      </w:pPr>
    </w:p>
    <w:p w:rsidR="004F6A5B" w:rsidRDefault="004F6A5B" w:rsidP="004F6A5B">
      <w:pPr>
        <w:jc w:val="center"/>
        <w:rPr>
          <w:b/>
          <w:sz w:val="32"/>
          <w:szCs w:val="32"/>
          <w:u w:val="single"/>
        </w:rPr>
      </w:pPr>
    </w:p>
    <w:p w:rsidR="004F6A5B" w:rsidRDefault="004F6A5B" w:rsidP="004F6A5B">
      <w:pPr>
        <w:jc w:val="center"/>
        <w:rPr>
          <w:b/>
          <w:sz w:val="32"/>
          <w:szCs w:val="32"/>
          <w:u w:val="single"/>
        </w:rPr>
      </w:pPr>
    </w:p>
    <w:p w:rsidR="004F6A5B" w:rsidRDefault="004F6A5B" w:rsidP="004F6A5B">
      <w:pPr>
        <w:jc w:val="center"/>
        <w:rPr>
          <w:b/>
          <w:sz w:val="32"/>
          <w:szCs w:val="32"/>
          <w:u w:val="single"/>
        </w:rPr>
      </w:pPr>
    </w:p>
    <w:p w:rsidR="004F6A5B" w:rsidRPr="003147AC" w:rsidRDefault="004F6A5B" w:rsidP="004F6A5B">
      <w:pPr>
        <w:jc w:val="center"/>
        <w:rPr>
          <w:b/>
          <w:sz w:val="44"/>
          <w:szCs w:val="44"/>
          <w:u w:val="single"/>
        </w:rPr>
      </w:pPr>
    </w:p>
    <w:p w:rsidR="004F6A5B" w:rsidRPr="003147AC" w:rsidRDefault="004F6A5B" w:rsidP="004F6A5B">
      <w:pPr>
        <w:jc w:val="center"/>
        <w:rPr>
          <w:b/>
          <w:sz w:val="44"/>
          <w:szCs w:val="44"/>
          <w:u w:val="single"/>
        </w:rPr>
      </w:pPr>
    </w:p>
    <w:p w:rsidR="004F6A5B" w:rsidRPr="003147AC" w:rsidRDefault="004F6A5B" w:rsidP="004F6A5B">
      <w:pPr>
        <w:jc w:val="center"/>
        <w:rPr>
          <w:b/>
          <w:sz w:val="44"/>
          <w:szCs w:val="44"/>
          <w:u w:val="single"/>
        </w:rPr>
      </w:pPr>
    </w:p>
    <w:p w:rsidR="004F6A5B" w:rsidRPr="003147AC" w:rsidRDefault="004F6A5B" w:rsidP="004F6A5B">
      <w:pPr>
        <w:rPr>
          <w:b/>
          <w:sz w:val="44"/>
          <w:szCs w:val="44"/>
          <w:u w:val="single"/>
        </w:rPr>
      </w:pPr>
    </w:p>
    <w:p w:rsidR="004F6A5B" w:rsidRPr="003147AC" w:rsidRDefault="004F6A5B" w:rsidP="004F6A5B">
      <w:pPr>
        <w:jc w:val="center"/>
        <w:rPr>
          <w:b/>
          <w:sz w:val="44"/>
          <w:szCs w:val="44"/>
        </w:rPr>
      </w:pPr>
    </w:p>
    <w:p w:rsidR="004F6A5B" w:rsidRPr="003147AC" w:rsidRDefault="004F6A5B" w:rsidP="004F6A5B">
      <w:pPr>
        <w:jc w:val="center"/>
        <w:rPr>
          <w:b/>
          <w:sz w:val="44"/>
          <w:szCs w:val="44"/>
          <w:u w:val="single"/>
        </w:rPr>
      </w:pPr>
    </w:p>
    <w:p w:rsidR="004F6A5B" w:rsidRPr="003147AC" w:rsidRDefault="004F6A5B" w:rsidP="004F6A5B">
      <w:pPr>
        <w:jc w:val="center"/>
        <w:rPr>
          <w:b/>
          <w:sz w:val="44"/>
          <w:szCs w:val="44"/>
          <w:u w:val="single"/>
        </w:rPr>
      </w:pPr>
    </w:p>
    <w:p w:rsidR="004F6A5B" w:rsidRPr="003147AC" w:rsidRDefault="004F6A5B" w:rsidP="004F6A5B">
      <w:pPr>
        <w:jc w:val="center"/>
        <w:rPr>
          <w:b/>
          <w:sz w:val="44"/>
          <w:szCs w:val="44"/>
          <w:u w:val="single"/>
        </w:rPr>
      </w:pPr>
    </w:p>
    <w:p w:rsidR="004F6A5B" w:rsidRDefault="004F6A5B" w:rsidP="004F6A5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Zpracovala:   Mgr. Jana </w:t>
      </w:r>
      <w:proofErr w:type="spellStart"/>
      <w:r>
        <w:rPr>
          <w:b/>
          <w:sz w:val="44"/>
          <w:szCs w:val="44"/>
        </w:rPr>
        <w:t>Kufová</w:t>
      </w:r>
      <w:proofErr w:type="spellEnd"/>
    </w:p>
    <w:p w:rsidR="004F6A5B" w:rsidRDefault="004F6A5B" w:rsidP="004F6A5B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</w:t>
      </w:r>
    </w:p>
    <w:p w:rsidR="004F6A5B" w:rsidRDefault="004F6A5B" w:rsidP="004F6A5B">
      <w:pPr>
        <w:rPr>
          <w:b/>
          <w:sz w:val="44"/>
          <w:szCs w:val="44"/>
        </w:rPr>
      </w:pPr>
    </w:p>
    <w:p w:rsidR="004F6A5B" w:rsidRDefault="004F6A5B" w:rsidP="004F6A5B">
      <w:pPr>
        <w:rPr>
          <w:b/>
          <w:sz w:val="44"/>
          <w:szCs w:val="44"/>
        </w:rPr>
      </w:pPr>
    </w:p>
    <w:p w:rsidR="004F6A5B" w:rsidRDefault="004F6A5B" w:rsidP="004F6A5B">
      <w:pPr>
        <w:rPr>
          <w:b/>
          <w:sz w:val="44"/>
          <w:szCs w:val="44"/>
        </w:rPr>
      </w:pPr>
    </w:p>
    <w:p w:rsidR="004F6A5B" w:rsidRDefault="004F6A5B" w:rsidP="004F6A5B">
      <w:pPr>
        <w:rPr>
          <w:b/>
          <w:sz w:val="44"/>
          <w:szCs w:val="44"/>
        </w:rPr>
      </w:pPr>
    </w:p>
    <w:p w:rsidR="004F6A5B" w:rsidRDefault="004F6A5B" w:rsidP="004F6A5B">
      <w:pPr>
        <w:rPr>
          <w:b/>
          <w:sz w:val="44"/>
          <w:szCs w:val="44"/>
        </w:rPr>
      </w:pPr>
    </w:p>
    <w:p w:rsidR="005361F1" w:rsidRDefault="004F6A5B" w:rsidP="005361F1">
      <w:pPr>
        <w:rPr>
          <w:b/>
          <w:sz w:val="44"/>
          <w:szCs w:val="44"/>
        </w:rPr>
      </w:pPr>
      <w:r>
        <w:t xml:space="preserve">V Dolní Lomné </w:t>
      </w:r>
      <w:r w:rsidR="005361F1">
        <w:t>10. 10</w:t>
      </w:r>
      <w:r w:rsidR="00986138">
        <w:t>. 202</w:t>
      </w:r>
      <w:r w:rsidR="000D6C0B">
        <w:t>2</w:t>
      </w:r>
      <w:r>
        <w:tab/>
      </w:r>
    </w:p>
    <w:p w:rsidR="005361F1" w:rsidRPr="005361F1" w:rsidRDefault="005361F1" w:rsidP="005361F1">
      <w:pPr>
        <w:rPr>
          <w:b/>
          <w:sz w:val="44"/>
          <w:szCs w:val="44"/>
        </w:rPr>
      </w:pPr>
      <w:r w:rsidRPr="004C601F">
        <w:lastRenderedPageBreak/>
        <w:t xml:space="preserve">Strategie předcházení školní neúspěšnosti vychází z </w:t>
      </w:r>
      <w:r>
        <w:t>v</w:t>
      </w:r>
      <w:r w:rsidRPr="004C601F">
        <w:t>yhlášky č. 27/2016</w:t>
      </w:r>
      <w:r>
        <w:t xml:space="preserve"> </w:t>
      </w:r>
      <w:r w:rsidRPr="004C601F">
        <w:t>Sb</w:t>
      </w:r>
      <w:r>
        <w:t>.,</w:t>
      </w:r>
      <w:r w:rsidRPr="004C601F">
        <w:t xml:space="preserve"> </w:t>
      </w:r>
      <w:r w:rsidRPr="008A4BD2">
        <w:t xml:space="preserve">o poskytování poradenských služeb ve školách a školských poradenských zařízeních, v platném znění a jejím cílem je </w:t>
      </w:r>
      <w:r w:rsidRPr="004C601F">
        <w:t>vyhledávaní potencionálně neúspěšných žáků a vytváření podmínek k</w:t>
      </w:r>
      <w:r>
        <w:t>e</w:t>
      </w:r>
      <w:r w:rsidRPr="004C601F">
        <w:t xml:space="preserve"> zlepšení jejich školní úspěšnosti.</w:t>
      </w:r>
    </w:p>
    <w:p w:rsidR="005361F1" w:rsidRPr="008A4BD2" w:rsidRDefault="005361F1" w:rsidP="005361F1">
      <w:r w:rsidRPr="008A4BD2">
        <w:t xml:space="preserve">Strategie reaguje také na kritéria hodnocení podmínek, průběhu a výsledků vzdělávání České školní inspekce pro školní rok </w:t>
      </w:r>
      <w:r>
        <w:t>2022/2023.</w:t>
      </w:r>
    </w:p>
    <w:p w:rsidR="005361F1" w:rsidRDefault="005361F1" w:rsidP="005361F1"/>
    <w:p w:rsidR="005361F1" w:rsidRDefault="005361F1" w:rsidP="005361F1">
      <w:pPr>
        <w:rPr>
          <w:b/>
          <w:bCs/>
        </w:rPr>
      </w:pPr>
      <w:proofErr w:type="gramStart"/>
      <w:r>
        <w:rPr>
          <w:b/>
          <w:bCs/>
        </w:rPr>
        <w:t>1.</w:t>
      </w:r>
      <w:r w:rsidRPr="005361F1">
        <w:rPr>
          <w:b/>
          <w:bCs/>
        </w:rPr>
        <w:t>Charakteristika</w:t>
      </w:r>
      <w:proofErr w:type="gramEnd"/>
      <w:r w:rsidRPr="005361F1">
        <w:rPr>
          <w:b/>
          <w:bCs/>
        </w:rPr>
        <w:t xml:space="preserve"> školní neúspěšnosti </w:t>
      </w:r>
    </w:p>
    <w:p w:rsidR="005361F1" w:rsidRPr="005361F1" w:rsidRDefault="005361F1" w:rsidP="005361F1">
      <w:pPr>
        <w:rPr>
          <w:b/>
          <w:bCs/>
        </w:rPr>
      </w:pPr>
    </w:p>
    <w:p w:rsidR="005361F1" w:rsidRPr="00534934" w:rsidRDefault="005361F1" w:rsidP="005361F1">
      <w:pPr>
        <w:rPr>
          <w:b/>
          <w:color w:val="000000"/>
          <w:shd w:val="clear" w:color="auto" w:fill="FFFFFF"/>
        </w:rPr>
      </w:pPr>
      <w:r w:rsidRPr="004C601F">
        <w:t xml:space="preserve">Školní neúspěšnost je z hlediska pedagogicko-psychologického a </w:t>
      </w:r>
      <w:proofErr w:type="spellStart"/>
      <w:r w:rsidRPr="004C601F">
        <w:t>socio</w:t>
      </w:r>
      <w:proofErr w:type="spellEnd"/>
      <w:r w:rsidRPr="004C601F">
        <w:t xml:space="preserve">-pedagogického chápána jako selhávání nezletilého v podmínkách školního edukačního programu nejen špatným prospěchem, ale také vytvářením negativních psychických postojů a emočních stavů ve vztahu k vlastnímu učení, ke vzdělávání, k učitelům a obecně ke škole. Nejedná se pouze o špatný prospěch, ale rovněž o vytváření negativních psychických postojů a emočních stavů k vlastnímu učení, vzdělávání, učitelům a škole obecně. Bývá důsledkem nevyváženosti ve vývoji osobnosti žáků, v jejich výkonnosti, motivaci, volních vlastnostech a v neposlední řadě také v rodinném prostředí. Neprospěch je téměř vždy způsoben souborem mnoha příčin, které je třeba včas rozkrýt a přijmout účinná opatření směřujících k nápravě. </w:t>
      </w:r>
      <w:r w:rsidRPr="00534934">
        <w:rPr>
          <w:b/>
        </w:rPr>
        <w:t>P</w:t>
      </w:r>
      <w:r w:rsidRPr="00534934">
        <w:rPr>
          <w:b/>
          <w:color w:val="000000"/>
          <w:shd w:val="clear" w:color="auto" w:fill="FFFFFF"/>
        </w:rPr>
        <w:t>odpora školního úspěchu vychází zejména z atmosféry školy, ve které je podporováno učení každého žáka, tedy dobrými mezilidskými vztahy jak mezi žáky, tak mezi žáky a pedagogy. </w:t>
      </w:r>
    </w:p>
    <w:p w:rsidR="005361F1" w:rsidRPr="00534934" w:rsidRDefault="005361F1" w:rsidP="005361F1">
      <w:pPr>
        <w:rPr>
          <w:b/>
          <w:color w:val="000000"/>
          <w:shd w:val="clear" w:color="auto" w:fill="FFFFFF"/>
        </w:rPr>
      </w:pPr>
    </w:p>
    <w:p w:rsidR="005361F1" w:rsidRPr="008A4BD2" w:rsidRDefault="005361F1" w:rsidP="005361F1"/>
    <w:p w:rsidR="005361F1" w:rsidRPr="004C601F" w:rsidRDefault="005361F1" w:rsidP="005361F1">
      <w:pPr>
        <w:rPr>
          <w:b/>
          <w:bCs/>
        </w:rPr>
      </w:pPr>
      <w:r w:rsidRPr="004C601F">
        <w:rPr>
          <w:b/>
          <w:bCs/>
        </w:rPr>
        <w:t xml:space="preserve">2. Faktory školní neúspěšnosti </w:t>
      </w:r>
    </w:p>
    <w:p w:rsidR="005361F1" w:rsidRPr="004C601F" w:rsidRDefault="005361F1" w:rsidP="005361F1"/>
    <w:p w:rsidR="005361F1" w:rsidRPr="004C601F" w:rsidRDefault="005361F1" w:rsidP="005361F1">
      <w:r w:rsidRPr="004C601F">
        <w:t xml:space="preserve">Školní neúspěšnost je vymezena řadou faktorů, především osobností a zdravotním stavem nezletilého, dále rodinným a mimoškolním prostředím a výchovně vzdělávacím procesem ve škole. </w:t>
      </w:r>
    </w:p>
    <w:p w:rsidR="005361F1" w:rsidRPr="004C601F" w:rsidRDefault="005361F1" w:rsidP="005361F1">
      <w:r w:rsidRPr="00534934">
        <w:rPr>
          <w:b/>
        </w:rPr>
        <w:t>Při řešení školní neúspěšnosti je nezbytná spolupráce školy, dalších odborníků, rodiny a samotného žáka. Podpora rodiny je</w:t>
      </w:r>
      <w:r w:rsidRPr="004C601F">
        <w:t xml:space="preserve"> v tomto procesu </w:t>
      </w:r>
      <w:r w:rsidRPr="00534934">
        <w:rPr>
          <w:b/>
        </w:rPr>
        <w:t>nenahraditelná</w:t>
      </w:r>
      <w:r w:rsidRPr="004C601F">
        <w:t xml:space="preserve"> i s ohledem na volbu budoucího povolání a budoucí život. </w:t>
      </w:r>
    </w:p>
    <w:p w:rsidR="005361F1" w:rsidRPr="004C601F" w:rsidRDefault="005361F1" w:rsidP="005361F1">
      <w:r w:rsidRPr="004C601F">
        <w:t xml:space="preserve">Jedná se o tyto faktory: </w:t>
      </w:r>
    </w:p>
    <w:p w:rsidR="005361F1" w:rsidRPr="004C601F" w:rsidRDefault="005361F1" w:rsidP="005361F1">
      <w:pPr>
        <w:pStyle w:val="Odstavecseseznamem"/>
        <w:numPr>
          <w:ilvl w:val="0"/>
          <w:numId w:val="8"/>
        </w:numPr>
      </w:pPr>
      <w:r w:rsidRPr="004C601F">
        <w:t>osobnost dítěte - snížená inteligence, poruchy učení, nedostatečná paměť, emoční labilita, nízká odolnost vůči zátěži</w:t>
      </w:r>
      <w:r>
        <w:t>,</w:t>
      </w:r>
      <w:r w:rsidRPr="004C601F">
        <w:t xml:space="preserve"> </w:t>
      </w:r>
    </w:p>
    <w:p w:rsidR="005361F1" w:rsidRPr="004C601F" w:rsidRDefault="005361F1" w:rsidP="005361F1">
      <w:pPr>
        <w:pStyle w:val="Odstavecseseznamem"/>
        <w:numPr>
          <w:ilvl w:val="0"/>
          <w:numId w:val="8"/>
        </w:numPr>
      </w:pPr>
      <w:r w:rsidRPr="004C601F">
        <w:t>poruchy chování, PAS</w:t>
      </w:r>
      <w:r>
        <w:t>,</w:t>
      </w:r>
      <w:r w:rsidRPr="004C601F">
        <w:t xml:space="preserve"> </w:t>
      </w:r>
      <w:bookmarkStart w:id="0" w:name="_GoBack"/>
      <w:bookmarkEnd w:id="0"/>
    </w:p>
    <w:p w:rsidR="005361F1" w:rsidRPr="004C601F" w:rsidRDefault="005361F1" w:rsidP="005361F1">
      <w:pPr>
        <w:pStyle w:val="Odstavecseseznamem"/>
        <w:numPr>
          <w:ilvl w:val="0"/>
          <w:numId w:val="8"/>
        </w:numPr>
      </w:pPr>
      <w:r w:rsidRPr="004C601F">
        <w:t xml:space="preserve">zdravotní problémy žáka </w:t>
      </w:r>
    </w:p>
    <w:p w:rsidR="005361F1" w:rsidRPr="004C601F" w:rsidRDefault="005361F1" w:rsidP="005361F1">
      <w:pPr>
        <w:pStyle w:val="Odstavecseseznamem"/>
        <w:numPr>
          <w:ilvl w:val="0"/>
          <w:numId w:val="8"/>
        </w:numPr>
      </w:pPr>
      <w:r>
        <w:t>dlouhodobá</w:t>
      </w:r>
      <w:r w:rsidRPr="004C601F">
        <w:t xml:space="preserve"> absence</w:t>
      </w:r>
      <w:r>
        <w:t>,</w:t>
      </w:r>
    </w:p>
    <w:p w:rsidR="005361F1" w:rsidRPr="004C601F" w:rsidRDefault="005361F1" w:rsidP="005361F1">
      <w:pPr>
        <w:pStyle w:val="Odstavecseseznamem"/>
        <w:numPr>
          <w:ilvl w:val="0"/>
          <w:numId w:val="8"/>
        </w:numPr>
      </w:pPr>
      <w:r w:rsidRPr="004C601F">
        <w:t>změna ŠVP v důsledku přestěhování, přechodu na jinou školu</w:t>
      </w:r>
      <w:r>
        <w:t>,</w:t>
      </w:r>
      <w:r w:rsidRPr="004C601F">
        <w:t xml:space="preserve"> </w:t>
      </w:r>
    </w:p>
    <w:p w:rsidR="005361F1" w:rsidRPr="004C601F" w:rsidRDefault="005361F1" w:rsidP="005361F1">
      <w:pPr>
        <w:pStyle w:val="Odstavecseseznamem"/>
        <w:numPr>
          <w:ilvl w:val="0"/>
          <w:numId w:val="8"/>
        </w:numPr>
      </w:pPr>
      <w:r w:rsidRPr="004C601F">
        <w:t>nepodnětné rodinné prostředí, střídavá péče</w:t>
      </w:r>
      <w:r>
        <w:t>,</w:t>
      </w:r>
      <w:r w:rsidRPr="004C601F">
        <w:t xml:space="preserve"> </w:t>
      </w:r>
    </w:p>
    <w:p w:rsidR="005361F1" w:rsidRPr="004C601F" w:rsidRDefault="005361F1" w:rsidP="005361F1">
      <w:pPr>
        <w:pStyle w:val="Odstavecseseznamem"/>
        <w:numPr>
          <w:ilvl w:val="0"/>
          <w:numId w:val="8"/>
        </w:numPr>
      </w:pPr>
      <w:r w:rsidRPr="004C601F">
        <w:t>rodinné prostředí s nezájmem o školu a školní dění, nezájem rodičů o spolupráci se školou</w:t>
      </w:r>
      <w:r>
        <w:t>,</w:t>
      </w:r>
      <w:r w:rsidRPr="004C601F">
        <w:t xml:space="preserve"> </w:t>
      </w:r>
    </w:p>
    <w:p w:rsidR="005361F1" w:rsidRPr="004C601F" w:rsidRDefault="005361F1" w:rsidP="005361F1">
      <w:pPr>
        <w:pStyle w:val="Odstavecseseznamem"/>
        <w:numPr>
          <w:ilvl w:val="0"/>
          <w:numId w:val="8"/>
        </w:numPr>
      </w:pPr>
      <w:r w:rsidRPr="004C601F">
        <w:t>nadměrně ochranitelské rodinné prostředí</w:t>
      </w:r>
      <w:r>
        <w:t>,</w:t>
      </w:r>
      <w:r w:rsidRPr="004C601F">
        <w:t xml:space="preserve"> </w:t>
      </w:r>
    </w:p>
    <w:p w:rsidR="005361F1" w:rsidRPr="004C601F" w:rsidRDefault="005361F1" w:rsidP="005361F1">
      <w:pPr>
        <w:pStyle w:val="Odstavecseseznamem"/>
        <w:numPr>
          <w:ilvl w:val="0"/>
          <w:numId w:val="8"/>
        </w:numPr>
      </w:pPr>
      <w:r w:rsidRPr="004C601F">
        <w:t>dítě ohrožené sociálně nežádoucími jevy (zhoršená rodinná situace, šikana, domácí násilí, problémy ve vztazích v rodině nebo ve škole, ve třídě, ve vztahu s učitelem), ohrožení sociálně patologickými jevy</w:t>
      </w:r>
      <w:r>
        <w:t>,</w:t>
      </w:r>
    </w:p>
    <w:p w:rsidR="005361F1" w:rsidRDefault="005361F1" w:rsidP="005361F1">
      <w:pPr>
        <w:pStyle w:val="Odstavecseseznamem"/>
        <w:numPr>
          <w:ilvl w:val="0"/>
          <w:numId w:val="8"/>
        </w:numPr>
      </w:pPr>
      <w:r w:rsidRPr="004C601F">
        <w:t>dítě – cizinec.</w:t>
      </w:r>
    </w:p>
    <w:p w:rsidR="005361F1" w:rsidRPr="004C601F" w:rsidRDefault="005361F1" w:rsidP="005361F1">
      <w:pPr>
        <w:pStyle w:val="Odstavecseseznamem"/>
      </w:pPr>
    </w:p>
    <w:p w:rsidR="005361F1" w:rsidRPr="004C601F" w:rsidRDefault="005361F1" w:rsidP="005361F1"/>
    <w:p w:rsidR="005361F1" w:rsidRPr="004C601F" w:rsidRDefault="005361F1" w:rsidP="005361F1">
      <w:pPr>
        <w:rPr>
          <w:b/>
          <w:bCs/>
        </w:rPr>
      </w:pPr>
      <w:r w:rsidRPr="004C601F">
        <w:rPr>
          <w:b/>
          <w:bCs/>
        </w:rPr>
        <w:lastRenderedPageBreak/>
        <w:t>3. Žák je ohrožen školní neúspěšností, když</w:t>
      </w:r>
    </w:p>
    <w:p w:rsidR="005361F1" w:rsidRPr="004C601F" w:rsidRDefault="005361F1" w:rsidP="005361F1">
      <w:pPr>
        <w:pStyle w:val="Odstavecseseznamem"/>
        <w:numPr>
          <w:ilvl w:val="0"/>
          <w:numId w:val="7"/>
        </w:numPr>
      </w:pPr>
      <w:r>
        <w:t>n</w:t>
      </w:r>
      <w:r w:rsidRPr="004C601F">
        <w:t>a konci pololetí z některých předmětů neprospěl, nebo je z některých předmětů nehodnocen</w:t>
      </w:r>
      <w:r>
        <w:t>,</w:t>
      </w:r>
    </w:p>
    <w:p w:rsidR="005361F1" w:rsidRPr="004C601F" w:rsidRDefault="005361F1" w:rsidP="005361F1">
      <w:pPr>
        <w:pStyle w:val="Odstavecseseznamem"/>
        <w:numPr>
          <w:ilvl w:val="0"/>
          <w:numId w:val="7"/>
        </w:numPr>
      </w:pPr>
      <w:r>
        <w:t>d</w:t>
      </w:r>
      <w:r w:rsidRPr="004C601F">
        <w:t>louhodobě neplní zadané úkoly</w:t>
      </w:r>
      <w:r>
        <w:t>,</w:t>
      </w:r>
    </w:p>
    <w:p w:rsidR="005361F1" w:rsidRPr="004C601F" w:rsidRDefault="005361F1" w:rsidP="005361F1">
      <w:pPr>
        <w:pStyle w:val="Odstavecseseznamem"/>
        <w:numPr>
          <w:ilvl w:val="0"/>
          <w:numId w:val="7"/>
        </w:numPr>
      </w:pPr>
      <w:r>
        <w:t>s</w:t>
      </w:r>
      <w:r w:rsidRPr="004C601F">
        <w:t>vým chováním soustavně porušuje školní řád a jsou vůči němu uplatňována výchovná opatření</w:t>
      </w:r>
      <w:r>
        <w:t>,</w:t>
      </w:r>
    </w:p>
    <w:p w:rsidR="005361F1" w:rsidRDefault="005361F1" w:rsidP="005361F1">
      <w:pPr>
        <w:pStyle w:val="Odstavecseseznamem"/>
        <w:numPr>
          <w:ilvl w:val="0"/>
          <w:numId w:val="7"/>
        </w:numPr>
      </w:pPr>
      <w:r>
        <w:t>j</w:t>
      </w:r>
      <w:r w:rsidRPr="004C601F">
        <w:t>eho příprava není systematická</w:t>
      </w:r>
      <w:r>
        <w:t>.</w:t>
      </w:r>
    </w:p>
    <w:p w:rsidR="005361F1" w:rsidRPr="004C601F" w:rsidRDefault="005361F1" w:rsidP="005361F1">
      <w:pPr>
        <w:pStyle w:val="Odstavecseseznamem"/>
      </w:pPr>
    </w:p>
    <w:p w:rsidR="005361F1" w:rsidRPr="004C601F" w:rsidRDefault="005361F1" w:rsidP="005361F1">
      <w:pPr>
        <w:rPr>
          <w:b/>
          <w:bCs/>
        </w:rPr>
      </w:pPr>
      <w:r w:rsidRPr="004C601F">
        <w:rPr>
          <w:b/>
          <w:bCs/>
        </w:rPr>
        <w:t>4. Doprovodné projevy při školní neúspěšnosti</w:t>
      </w:r>
    </w:p>
    <w:p w:rsidR="005361F1" w:rsidRPr="004C601F" w:rsidRDefault="005361F1" w:rsidP="005361F1">
      <w:pPr>
        <w:pStyle w:val="Odstavecseseznamem"/>
        <w:numPr>
          <w:ilvl w:val="0"/>
          <w:numId w:val="9"/>
        </w:numPr>
      </w:pPr>
      <w:r w:rsidRPr="004C601F">
        <w:t>neurotické příznaky – bolesti hlavy, břicha, nechutenství, zvracení, tiky, školní fobie</w:t>
      </w:r>
      <w:r>
        <w:t>,</w:t>
      </w:r>
      <w:r w:rsidRPr="004C601F">
        <w:t xml:space="preserve"> </w:t>
      </w:r>
    </w:p>
    <w:p w:rsidR="005361F1" w:rsidRPr="004C601F" w:rsidRDefault="005361F1" w:rsidP="005361F1">
      <w:pPr>
        <w:pStyle w:val="Odstavecseseznamem"/>
        <w:numPr>
          <w:ilvl w:val="0"/>
          <w:numId w:val="9"/>
        </w:numPr>
      </w:pPr>
      <w:r w:rsidRPr="004C601F">
        <w:t>po</w:t>
      </w:r>
      <w:r>
        <w:t xml:space="preserve">ruchy chování – zvýšená absence, skryté </w:t>
      </w:r>
      <w:r w:rsidRPr="004C601F">
        <w:t xml:space="preserve">záškoláctví, </w:t>
      </w:r>
    </w:p>
    <w:p w:rsidR="005361F1" w:rsidRPr="004C601F" w:rsidRDefault="005361F1" w:rsidP="005361F1">
      <w:pPr>
        <w:pStyle w:val="Odstavecseseznamem"/>
        <w:numPr>
          <w:ilvl w:val="0"/>
          <w:numId w:val="9"/>
        </w:numPr>
      </w:pPr>
      <w:r w:rsidRPr="004C601F">
        <w:t>ztráta motivace, pocit méněcennosti, fantazie, regrese</w:t>
      </w:r>
      <w:r>
        <w:t>.</w:t>
      </w:r>
    </w:p>
    <w:p w:rsidR="005361F1" w:rsidRPr="004C601F" w:rsidRDefault="005361F1" w:rsidP="005361F1"/>
    <w:p w:rsidR="005361F1" w:rsidRPr="004C601F" w:rsidRDefault="005361F1" w:rsidP="005361F1">
      <w:pPr>
        <w:rPr>
          <w:b/>
          <w:bCs/>
        </w:rPr>
      </w:pPr>
      <w:r w:rsidRPr="004C601F">
        <w:rPr>
          <w:b/>
          <w:bCs/>
        </w:rPr>
        <w:t>5. Přecházení školní neúspěšnosti</w:t>
      </w:r>
    </w:p>
    <w:p w:rsidR="005361F1" w:rsidRPr="004C601F" w:rsidRDefault="005361F1" w:rsidP="005361F1">
      <w:pPr>
        <w:pStyle w:val="Odstavecseseznamem"/>
        <w:numPr>
          <w:ilvl w:val="0"/>
          <w:numId w:val="10"/>
        </w:numPr>
      </w:pPr>
      <w:r w:rsidRPr="004C601F">
        <w:t>klást na dítě přiměřené nároky</w:t>
      </w:r>
      <w:r>
        <w:t>,</w:t>
      </w:r>
      <w:r w:rsidRPr="004C601F">
        <w:t xml:space="preserve"> </w:t>
      </w:r>
    </w:p>
    <w:p w:rsidR="005361F1" w:rsidRPr="004C601F" w:rsidRDefault="005361F1" w:rsidP="005361F1">
      <w:pPr>
        <w:pStyle w:val="Odstavecseseznamem"/>
        <w:numPr>
          <w:ilvl w:val="0"/>
          <w:numId w:val="10"/>
        </w:numPr>
      </w:pPr>
      <w:r>
        <w:t>d</w:t>
      </w:r>
      <w:r w:rsidRPr="004C601F">
        <w:t>bát na jeho pravidelnou docházku do školy, důsledně kontrolovat splnění zadaných úkolů</w:t>
      </w:r>
      <w:r>
        <w:t>,</w:t>
      </w:r>
    </w:p>
    <w:p w:rsidR="005361F1" w:rsidRPr="004C601F" w:rsidRDefault="005361F1" w:rsidP="005361F1">
      <w:pPr>
        <w:pStyle w:val="Odstavecseseznamem"/>
        <w:numPr>
          <w:ilvl w:val="0"/>
          <w:numId w:val="10"/>
        </w:numPr>
      </w:pPr>
      <w:r w:rsidRPr="004C601F">
        <w:t>zdůrazňovat jeho pozitivní stránky</w:t>
      </w:r>
      <w:r>
        <w:t>,</w:t>
      </w:r>
    </w:p>
    <w:p w:rsidR="005361F1" w:rsidRPr="004C601F" w:rsidRDefault="005361F1" w:rsidP="005361F1">
      <w:pPr>
        <w:pStyle w:val="Odstavecseseznamem"/>
        <w:numPr>
          <w:ilvl w:val="0"/>
          <w:numId w:val="10"/>
        </w:numPr>
      </w:pPr>
      <w:r w:rsidRPr="004C601F">
        <w:t>oceňovat jeho jedinečnost</w:t>
      </w:r>
      <w:r>
        <w:t>,</w:t>
      </w:r>
    </w:p>
    <w:p w:rsidR="005361F1" w:rsidRPr="004C601F" w:rsidRDefault="005361F1" w:rsidP="005361F1">
      <w:pPr>
        <w:pStyle w:val="Odstavecseseznamem"/>
        <w:numPr>
          <w:ilvl w:val="0"/>
          <w:numId w:val="10"/>
        </w:numPr>
      </w:pPr>
      <w:r w:rsidRPr="004C601F">
        <w:t xml:space="preserve">umožňovat žákům vyslovovat vlastní názory, </w:t>
      </w:r>
      <w:r>
        <w:t>argumentovat</w:t>
      </w:r>
    </w:p>
    <w:p w:rsidR="005361F1" w:rsidRPr="004C601F" w:rsidRDefault="005361F1" w:rsidP="005361F1">
      <w:pPr>
        <w:pStyle w:val="Odstavecseseznamem"/>
        <w:numPr>
          <w:ilvl w:val="0"/>
          <w:numId w:val="10"/>
        </w:numPr>
      </w:pPr>
      <w:r>
        <w:t>podporovat aktivitu žáka</w:t>
      </w:r>
      <w:r w:rsidRPr="004C601F">
        <w:t>, dát mu příležitost zažít úspěch</w:t>
      </w:r>
      <w:r>
        <w:t>,</w:t>
      </w:r>
      <w:r w:rsidRPr="00444852">
        <w:t xml:space="preserve"> </w:t>
      </w:r>
      <w:r w:rsidRPr="004C601F">
        <w:t xml:space="preserve">motivovat </w:t>
      </w:r>
      <w:r>
        <w:t>žáka</w:t>
      </w:r>
      <w:r w:rsidRPr="004C601F">
        <w:t>, rozebírat s ním jeho úspěchy</w:t>
      </w:r>
    </w:p>
    <w:p w:rsidR="005361F1" w:rsidRPr="004C601F" w:rsidRDefault="005361F1" w:rsidP="005361F1">
      <w:pPr>
        <w:pStyle w:val="Odstavecseseznamem"/>
        <w:numPr>
          <w:ilvl w:val="0"/>
          <w:numId w:val="10"/>
        </w:numPr>
      </w:pPr>
      <w:r w:rsidRPr="004C601F">
        <w:t>vyhýbat se negativnímu srovnávání,</w:t>
      </w:r>
    </w:p>
    <w:p w:rsidR="005361F1" w:rsidRPr="004C601F" w:rsidRDefault="005361F1" w:rsidP="005361F1">
      <w:pPr>
        <w:pStyle w:val="Odstavecseseznamem"/>
        <w:numPr>
          <w:ilvl w:val="0"/>
          <w:numId w:val="10"/>
        </w:numPr>
      </w:pPr>
      <w:r>
        <w:t>v</w:t>
      </w:r>
      <w:r w:rsidRPr="004C601F">
        <w:t>ěnovat pozornost rodinnému zázemí žáka</w:t>
      </w:r>
      <w:r>
        <w:t>.</w:t>
      </w:r>
    </w:p>
    <w:p w:rsidR="005361F1" w:rsidRPr="004C601F" w:rsidRDefault="005361F1" w:rsidP="005361F1"/>
    <w:p w:rsidR="005361F1" w:rsidRPr="004C601F" w:rsidRDefault="005361F1" w:rsidP="005361F1">
      <w:pPr>
        <w:rPr>
          <w:b/>
          <w:bCs/>
        </w:rPr>
      </w:pPr>
      <w:r w:rsidRPr="004C601F">
        <w:rPr>
          <w:b/>
          <w:bCs/>
        </w:rPr>
        <w:t xml:space="preserve">6. Pravidla pro řešení školní neúspěšnosti </w:t>
      </w:r>
    </w:p>
    <w:p w:rsidR="005361F1" w:rsidRPr="004C601F" w:rsidRDefault="005361F1" w:rsidP="005361F1">
      <w:r w:rsidRPr="004C601F">
        <w:t xml:space="preserve">Včasné podchycení žákových potíží </w:t>
      </w:r>
      <w:r>
        <w:t>třídními učiteli</w:t>
      </w:r>
      <w:r w:rsidRPr="004C601F">
        <w:t xml:space="preserve">, ti zejména vyhodnotí, zda jde o ojedinělý výpadek, nebo trvalejší problém, v takovém případě o neúspěšnosti informují rodiče žáka a </w:t>
      </w:r>
      <w:r>
        <w:t>výchovného poradce</w:t>
      </w:r>
      <w:r w:rsidRPr="004C601F">
        <w:t>.</w:t>
      </w:r>
    </w:p>
    <w:p w:rsidR="005361F1" w:rsidRDefault="005361F1" w:rsidP="005361F1"/>
    <w:p w:rsidR="005361F1" w:rsidRPr="004C601F" w:rsidRDefault="005361F1" w:rsidP="005361F1">
      <w:r w:rsidRPr="004C601F">
        <w:t>Podle závažnosti problému třídní učitel kontaktuje rodiče, nabídne osobní jednání s jednotlivými vyučujícími, případně s výchovným poradc</w:t>
      </w:r>
      <w:r>
        <w:t>em či</w:t>
      </w:r>
      <w:r w:rsidRPr="004C601F">
        <w:t xml:space="preserve"> metodikem </w:t>
      </w:r>
      <w:r>
        <w:t xml:space="preserve">prevence rizikového chování. </w:t>
      </w:r>
      <w:r w:rsidRPr="004C601F">
        <w:t>Kromě individuálních pohovorů je možné svolat jednání výchovné komise. O jednáních se vedou písemné záznamy, které vždy obsahují doporučení školy vůči rodičům a postoj rodičů k nim (individuální doučování, vyšetření v PPP, apod.).</w:t>
      </w:r>
    </w:p>
    <w:p w:rsidR="005361F1" w:rsidRDefault="005361F1" w:rsidP="005361F1"/>
    <w:p w:rsidR="005361F1" w:rsidRPr="004C601F" w:rsidRDefault="005361F1" w:rsidP="005361F1">
      <w:r>
        <w:t>Péče je poskytována:</w:t>
      </w:r>
    </w:p>
    <w:p w:rsidR="005361F1" w:rsidRDefault="005361F1" w:rsidP="005361F1">
      <w:pPr>
        <w:pStyle w:val="Odstavecseseznamem"/>
        <w:numPr>
          <w:ilvl w:val="0"/>
          <w:numId w:val="6"/>
        </w:numPr>
      </w:pPr>
      <w:r w:rsidRPr="004C601F">
        <w:t>Individuální pomoc vyučujícího v rámci běžné výuky</w:t>
      </w:r>
      <w:r>
        <w:t>.</w:t>
      </w:r>
    </w:p>
    <w:p w:rsidR="005361F1" w:rsidRPr="004C601F" w:rsidRDefault="005361F1" w:rsidP="005361F1">
      <w:pPr>
        <w:pStyle w:val="Odstavecseseznamem"/>
        <w:numPr>
          <w:ilvl w:val="0"/>
          <w:numId w:val="6"/>
        </w:numPr>
      </w:pPr>
      <w:r>
        <w:t>Individuální pomoc vyučujícího nebo jiného pedagoga v rámci doučování.</w:t>
      </w:r>
    </w:p>
    <w:p w:rsidR="005361F1" w:rsidRPr="004C601F" w:rsidRDefault="005361F1" w:rsidP="005361F1">
      <w:pPr>
        <w:pStyle w:val="Odstavecseseznamem"/>
        <w:numPr>
          <w:ilvl w:val="0"/>
          <w:numId w:val="6"/>
        </w:numPr>
      </w:pPr>
      <w:r w:rsidRPr="004C601F">
        <w:t>Zapojení školního poradenského pracoviště</w:t>
      </w:r>
      <w:r>
        <w:t xml:space="preserve"> (VP, ŠMP) a zákonných zástupců.</w:t>
      </w:r>
    </w:p>
    <w:p w:rsidR="005361F1" w:rsidRPr="004C601F" w:rsidRDefault="005361F1" w:rsidP="005361F1">
      <w:pPr>
        <w:pStyle w:val="Odstavecseseznamem"/>
        <w:numPr>
          <w:ilvl w:val="0"/>
          <w:numId w:val="6"/>
        </w:numPr>
      </w:pPr>
      <w:r w:rsidRPr="004C601F">
        <w:t>Zapojení školského poradenského zařízení (PPP/SPC)</w:t>
      </w:r>
      <w:r>
        <w:t>.</w:t>
      </w:r>
    </w:p>
    <w:p w:rsidR="005361F1" w:rsidRDefault="005361F1" w:rsidP="005361F1"/>
    <w:p w:rsidR="005361F1" w:rsidRPr="004C601F" w:rsidRDefault="005361F1" w:rsidP="005361F1">
      <w:r w:rsidRPr="004C601F">
        <w:t xml:space="preserve">Základem účinného řešení školní neúspěšnosti je správné rozpoznání příčin, viz výše uvedené faktory. </w:t>
      </w:r>
    </w:p>
    <w:p w:rsidR="005361F1" w:rsidRDefault="005361F1" w:rsidP="005361F1"/>
    <w:p w:rsidR="005361F1" w:rsidRPr="004C601F" w:rsidRDefault="005361F1" w:rsidP="005361F1">
      <w:r w:rsidRPr="004C601F">
        <w:t xml:space="preserve">Vedení školy vyhodnocuje, zda ke zvýšené neúspěšnosti nedochází jen u některých vyučovacích předmětů, nebo jen u některých vyučujících. Na toto téma případně zaměřuje </w:t>
      </w:r>
      <w:r w:rsidRPr="004C601F">
        <w:lastRenderedPageBreak/>
        <w:t xml:space="preserve">svoji kontrolní a hospitační činnost, zajišťuje zpětnou vazbu od rodičů žáků (evaluační dotazníky). </w:t>
      </w:r>
    </w:p>
    <w:p w:rsidR="005361F1" w:rsidRPr="004C601F" w:rsidRDefault="005361F1" w:rsidP="005361F1"/>
    <w:p w:rsidR="005361F1" w:rsidRDefault="005361F1" w:rsidP="005361F1">
      <w:r w:rsidRPr="004C601F">
        <w:t xml:space="preserve">Na základě této diagnostiky se stanoví možná opatření: </w:t>
      </w:r>
    </w:p>
    <w:p w:rsidR="005361F1" w:rsidRPr="004C601F" w:rsidRDefault="005361F1" w:rsidP="005361F1">
      <w:pPr>
        <w:pStyle w:val="Odstavecseseznamem"/>
        <w:numPr>
          <w:ilvl w:val="0"/>
          <w:numId w:val="11"/>
        </w:numPr>
      </w:pPr>
      <w:r w:rsidRPr="004C601F">
        <w:t xml:space="preserve">zvýšená motivace žáka k učení – důraz na pozitivní hodnocení, stanovení přiměřeného rozsahu učiva, podpůrné pomůcky (přehledy), využití pomoci spolužáků, podpůrné aktivity – oznamování termínů písemných prací a zkoušení, slovní hodnocení, </w:t>
      </w:r>
    </w:p>
    <w:p w:rsidR="005361F1" w:rsidRPr="004C601F" w:rsidRDefault="005361F1" w:rsidP="005361F1">
      <w:pPr>
        <w:pStyle w:val="Odstavecseseznamem"/>
        <w:numPr>
          <w:ilvl w:val="0"/>
          <w:numId w:val="11"/>
        </w:numPr>
      </w:pPr>
      <w:r w:rsidRPr="004C601F">
        <w:t>zajišťování vhodných pomůcek vzhledem k odlišným stylům učení (preference vizuálního, nebo audio vnímání),</w:t>
      </w:r>
    </w:p>
    <w:p w:rsidR="005361F1" w:rsidRPr="004C601F" w:rsidRDefault="005361F1" w:rsidP="005361F1">
      <w:pPr>
        <w:pStyle w:val="Odstavecseseznamem"/>
        <w:numPr>
          <w:ilvl w:val="0"/>
          <w:numId w:val="11"/>
        </w:numPr>
      </w:pPr>
      <w:r w:rsidRPr="004C601F">
        <w:rPr>
          <w:color w:val="000000"/>
          <w:shd w:val="clear" w:color="auto" w:fill="FFFFFF"/>
        </w:rPr>
        <w:t>žáci jsou seznamováni s možnými styly učení a učí se vědomě používat styl pro něj nejvýhodnější,</w:t>
      </w:r>
    </w:p>
    <w:p w:rsidR="005361F1" w:rsidRPr="004C601F" w:rsidRDefault="005361F1" w:rsidP="005361F1">
      <w:pPr>
        <w:pStyle w:val="Odstavecseseznamem"/>
        <w:numPr>
          <w:ilvl w:val="0"/>
          <w:numId w:val="11"/>
        </w:numPr>
      </w:pPr>
      <w:r w:rsidRPr="004C601F">
        <w:t>individuální konzultace, doučování, kompenzace nedostatků pomocí speciálně pedagogických postupů (PLPP, spolupráce s PPP, SPC),</w:t>
      </w:r>
    </w:p>
    <w:p w:rsidR="005361F1" w:rsidRPr="004C601F" w:rsidRDefault="005361F1" w:rsidP="005361F1">
      <w:pPr>
        <w:pStyle w:val="Odstavecseseznamem"/>
        <w:numPr>
          <w:ilvl w:val="0"/>
          <w:numId w:val="11"/>
        </w:numPr>
      </w:pPr>
      <w:r w:rsidRPr="004C601F">
        <w:t>pomoc při začleňování žáka do třídního kolektivu,</w:t>
      </w:r>
    </w:p>
    <w:p w:rsidR="005361F1" w:rsidRPr="004C601F" w:rsidRDefault="005361F1" w:rsidP="005361F1">
      <w:pPr>
        <w:pStyle w:val="Odstavecseseznamem"/>
        <w:numPr>
          <w:ilvl w:val="0"/>
          <w:numId w:val="11"/>
        </w:numPr>
      </w:pPr>
      <w:r w:rsidRPr="004C601F">
        <w:t>stanovení přiměřeného rozsahu učiva,</w:t>
      </w:r>
    </w:p>
    <w:p w:rsidR="005361F1" w:rsidRPr="004C601F" w:rsidRDefault="005361F1" w:rsidP="005361F1">
      <w:pPr>
        <w:pStyle w:val="Odstavecseseznamem"/>
        <w:numPr>
          <w:ilvl w:val="0"/>
          <w:numId w:val="11"/>
        </w:numPr>
      </w:pPr>
      <w:r w:rsidRPr="004C601F">
        <w:t>práce zadaná pro domácí přípravu odpovídá žákovým vzdělávacím možnostem,</w:t>
      </w:r>
    </w:p>
    <w:p w:rsidR="005361F1" w:rsidRPr="004C601F" w:rsidRDefault="005361F1" w:rsidP="005361F1">
      <w:pPr>
        <w:pStyle w:val="Odstavecseseznamem"/>
        <w:numPr>
          <w:ilvl w:val="0"/>
          <w:numId w:val="11"/>
        </w:numPr>
      </w:pPr>
      <w:r w:rsidRPr="004C601F">
        <w:t>sestavení plánu pedagogické podpory,</w:t>
      </w:r>
    </w:p>
    <w:p w:rsidR="005361F1" w:rsidRPr="004C601F" w:rsidRDefault="005361F1" w:rsidP="005361F1">
      <w:pPr>
        <w:pStyle w:val="Odstavecseseznamem"/>
        <w:numPr>
          <w:ilvl w:val="0"/>
          <w:numId w:val="11"/>
        </w:numPr>
      </w:pPr>
      <w:r w:rsidRPr="004C601F">
        <w:t>zvýšená práce pedagogů s kolektivem třídy, náprava narušeného klimatu třídy,</w:t>
      </w:r>
    </w:p>
    <w:p w:rsidR="005361F1" w:rsidRPr="004C601F" w:rsidRDefault="005361F1" w:rsidP="005361F1">
      <w:pPr>
        <w:pStyle w:val="Odstavecseseznamem"/>
        <w:numPr>
          <w:ilvl w:val="0"/>
          <w:numId w:val="11"/>
        </w:numPr>
      </w:pPr>
      <w:r w:rsidRPr="004C601F">
        <w:t>vzdělávání podle individuálního vzd</w:t>
      </w:r>
      <w:r>
        <w:t>ělávacího plánu (Doporučení PPP, souhlas rodičů)</w:t>
      </w:r>
    </w:p>
    <w:p w:rsidR="005361F1" w:rsidRPr="004C601F" w:rsidRDefault="005361F1" w:rsidP="005361F1">
      <w:pPr>
        <w:pStyle w:val="Odstavecseseznamem"/>
        <w:numPr>
          <w:ilvl w:val="0"/>
          <w:numId w:val="11"/>
        </w:numPr>
      </w:pPr>
      <w:r w:rsidRPr="004C601F">
        <w:t>včasné</w:t>
      </w:r>
      <w:r>
        <w:t xml:space="preserve"> a prokazatelné</w:t>
      </w:r>
      <w:r w:rsidRPr="004C601F">
        <w:t xml:space="preserve"> informování rodičů o mimořádném zhoršení prospěchu žáka, tak, aby se zvýšenou péčí mohlo zabránit zhoršení souhrnné klasifikace žáka na konci každého pololetí,</w:t>
      </w:r>
    </w:p>
    <w:p w:rsidR="005361F1" w:rsidRDefault="005361F1" w:rsidP="005361F1">
      <w:pPr>
        <w:pStyle w:val="Odstavecseseznamem"/>
        <w:numPr>
          <w:ilvl w:val="0"/>
          <w:numId w:val="11"/>
        </w:numPr>
      </w:pPr>
      <w:r w:rsidRPr="004C601F">
        <w:t>u žáků, jejichž neúspěšnost souvisí spíše se sociálním znevýhodněním, konzultovat situaci s OSPOD.</w:t>
      </w:r>
    </w:p>
    <w:p w:rsidR="005361F1" w:rsidRPr="004C601F" w:rsidRDefault="005361F1" w:rsidP="005361F1">
      <w:pPr>
        <w:pStyle w:val="Odstavecseseznamem"/>
      </w:pPr>
    </w:p>
    <w:p w:rsidR="005361F1" w:rsidRPr="004C601F" w:rsidRDefault="005361F1" w:rsidP="005361F1">
      <w:r w:rsidRPr="004C601F">
        <w:t xml:space="preserve">Škola průběžně vyhodnocuje </w:t>
      </w:r>
      <w:r>
        <w:t xml:space="preserve">(v rámci pedagogických rad, případně mimořádných schůzek pedagogů školy) </w:t>
      </w:r>
      <w:r w:rsidRPr="004C601F">
        <w:t xml:space="preserve">úspěšnost těchto opatření, dlouhodobě sleduje žáky s riziky neúspěšnosti, poskytuje jim pomoc k jejímu překonání, zohledňuje vnější prostředí ovlivňující výsledky žáků, přijímá případná opatření k zamezení rizikového chování. </w:t>
      </w:r>
    </w:p>
    <w:p w:rsidR="005361F1" w:rsidRDefault="005361F1" w:rsidP="005361F1"/>
    <w:p w:rsidR="005361F1" w:rsidRPr="004C601F" w:rsidRDefault="005361F1" w:rsidP="005361F1">
      <w:r w:rsidRPr="004C601F">
        <w:t xml:space="preserve">Na </w:t>
      </w:r>
      <w:r>
        <w:t xml:space="preserve">jednání </w:t>
      </w:r>
      <w:r w:rsidRPr="004C601F">
        <w:t>pedagogických rad, předmětových komisí a metodických sdružení je vyhodnocována situace vzdělávání žáků ohrožených školní neúspěšností.</w:t>
      </w:r>
    </w:p>
    <w:p w:rsidR="005361F1" w:rsidRDefault="005361F1" w:rsidP="005361F1"/>
    <w:p w:rsidR="005361F1" w:rsidRPr="004C601F" w:rsidRDefault="005361F1" w:rsidP="005361F1">
      <w:r w:rsidRPr="004C601F">
        <w:t>Škola si v prevenci stanovuje dlouhodobé cíle</w:t>
      </w:r>
    </w:p>
    <w:p w:rsidR="005361F1" w:rsidRDefault="005361F1" w:rsidP="005361F1">
      <w:pPr>
        <w:pStyle w:val="Odstavecseseznamem"/>
        <w:numPr>
          <w:ilvl w:val="0"/>
          <w:numId w:val="5"/>
        </w:numPr>
      </w:pPr>
      <w:r w:rsidRPr="004C601F">
        <w:t xml:space="preserve">vytváření </w:t>
      </w:r>
      <w:r>
        <w:t xml:space="preserve">bezpečného </w:t>
      </w:r>
      <w:r w:rsidRPr="004C601F">
        <w:t>prostředí ve třídách a škole,</w:t>
      </w:r>
    </w:p>
    <w:p w:rsidR="005361F1" w:rsidRPr="004C601F" w:rsidRDefault="005361F1" w:rsidP="005361F1">
      <w:pPr>
        <w:pStyle w:val="Odstavecseseznamem"/>
        <w:numPr>
          <w:ilvl w:val="0"/>
          <w:numId w:val="5"/>
        </w:numPr>
      </w:pPr>
      <w:r w:rsidRPr="004C601F">
        <w:t xml:space="preserve">trvalé sledování a vyhodnocování této problematiky, poskytování informací o úspěšných i neúspěšných řešeních, </w:t>
      </w:r>
    </w:p>
    <w:p w:rsidR="005361F1" w:rsidRPr="004C601F" w:rsidRDefault="005361F1" w:rsidP="005361F1">
      <w:pPr>
        <w:pStyle w:val="Odstavecseseznamem"/>
        <w:numPr>
          <w:ilvl w:val="0"/>
          <w:numId w:val="5"/>
        </w:numPr>
      </w:pPr>
      <w:r>
        <w:t>v</w:t>
      </w:r>
      <w:r w:rsidRPr="004C601F">
        <w:t xml:space="preserve"> rámci DVPP rozvíjet klíčové dovednosti pedagogů pro tuto oblast</w:t>
      </w:r>
      <w:r>
        <w:t>,</w:t>
      </w:r>
    </w:p>
    <w:p w:rsidR="005361F1" w:rsidRPr="004C601F" w:rsidRDefault="005361F1" w:rsidP="005361F1">
      <w:pPr>
        <w:pStyle w:val="Odstavecseseznamem"/>
        <w:numPr>
          <w:ilvl w:val="0"/>
          <w:numId w:val="5"/>
        </w:numPr>
      </w:pPr>
      <w:r>
        <w:rPr>
          <w:color w:val="000000"/>
          <w:shd w:val="clear" w:color="auto" w:fill="FFFFFF"/>
        </w:rPr>
        <w:t>j</w:t>
      </w:r>
      <w:r w:rsidRPr="004C601F">
        <w:rPr>
          <w:color w:val="000000"/>
          <w:shd w:val="clear" w:color="auto" w:fill="FFFFFF"/>
        </w:rPr>
        <w:t>e poskytována nabídka pomoci pro žáky, kteří potřebují řešit subjektivně náročné životní situace</w:t>
      </w:r>
      <w:r>
        <w:rPr>
          <w:color w:val="000000"/>
          <w:shd w:val="clear" w:color="auto" w:fill="FFFFFF"/>
        </w:rPr>
        <w:t xml:space="preserve"> (doučování, odpolední škola, individuální konzultace)</w:t>
      </w:r>
    </w:p>
    <w:p w:rsidR="005361F1" w:rsidRPr="004C601F" w:rsidRDefault="005361F1" w:rsidP="005361F1">
      <w:pPr>
        <w:pStyle w:val="Odstavecseseznamem"/>
        <w:numPr>
          <w:ilvl w:val="0"/>
          <w:numId w:val="5"/>
        </w:numPr>
      </w:pPr>
      <w:r>
        <w:rPr>
          <w:color w:val="000000"/>
          <w:shd w:val="clear" w:color="auto" w:fill="FFFFFF"/>
        </w:rPr>
        <w:t>š</w:t>
      </w:r>
      <w:r w:rsidRPr="004C601F">
        <w:rPr>
          <w:color w:val="000000"/>
          <w:shd w:val="clear" w:color="auto" w:fill="FFFFFF"/>
        </w:rPr>
        <w:t xml:space="preserve">kolní poradenské zařízení vytváří a aktualizuje strategii prevence školní neúspěšnosti, seznamuje s ní pedagogy školy a vyhodnocuje její účinnost. </w:t>
      </w:r>
    </w:p>
    <w:p w:rsidR="005361F1" w:rsidRDefault="005361F1" w:rsidP="00821767"/>
    <w:p w:rsidR="006F4304" w:rsidRDefault="006F4304" w:rsidP="00821767"/>
    <w:p w:rsidR="006F4304" w:rsidRDefault="006F4304" w:rsidP="00821767"/>
    <w:p w:rsidR="00821767" w:rsidRDefault="00821767" w:rsidP="00821767">
      <w:r>
        <w:t xml:space="preserve">                                                                                                  Mgr. </w:t>
      </w:r>
      <w:r w:rsidR="0031551F">
        <w:t xml:space="preserve">Jana </w:t>
      </w:r>
      <w:proofErr w:type="spellStart"/>
      <w:r w:rsidR="0031551F">
        <w:t>Kufová</w:t>
      </w:r>
      <w:proofErr w:type="spellEnd"/>
    </w:p>
    <w:p w:rsidR="00821767" w:rsidRPr="00050DB4" w:rsidRDefault="0031551F" w:rsidP="00821767">
      <w:pPr>
        <w:tabs>
          <w:tab w:val="left" w:pos="5940"/>
        </w:tabs>
      </w:pPr>
      <w:r>
        <w:tab/>
      </w:r>
      <w:r w:rsidR="00821767">
        <w:t>ředitelka ZŠ a MŠ</w:t>
      </w:r>
    </w:p>
    <w:p w:rsidR="00201BBC" w:rsidRDefault="00201BBC"/>
    <w:sectPr w:rsidR="00201B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778" w:rsidRDefault="007C6778" w:rsidP="008F2EF9">
      <w:r>
        <w:separator/>
      </w:r>
    </w:p>
  </w:endnote>
  <w:endnote w:type="continuationSeparator" w:id="0">
    <w:p w:rsidR="007C6778" w:rsidRDefault="007C6778" w:rsidP="008F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778" w:rsidRDefault="007C6778" w:rsidP="008F2EF9">
      <w:r>
        <w:separator/>
      </w:r>
    </w:p>
  </w:footnote>
  <w:footnote w:type="continuationSeparator" w:id="0">
    <w:p w:rsidR="007C6778" w:rsidRDefault="007C6778" w:rsidP="008F2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F9" w:rsidRPr="008F2EF9" w:rsidRDefault="008F2EF9" w:rsidP="008F2EF9">
    <w:pPr>
      <w:jc w:val="center"/>
      <w:rPr>
        <w:b/>
        <w:sz w:val="36"/>
        <w:szCs w:val="36"/>
      </w:rPr>
    </w:pPr>
    <w:r w:rsidRPr="008F2EF9">
      <w:rPr>
        <w:b/>
        <w:sz w:val="36"/>
        <w:szCs w:val="36"/>
      </w:rPr>
      <w:t>Základní škola a Mateřská škola Dolní Lomná 149, p. o.</w:t>
    </w:r>
  </w:p>
  <w:p w:rsidR="008F2EF9" w:rsidRPr="008F2EF9" w:rsidRDefault="008F2EF9" w:rsidP="008F2EF9">
    <w:pPr>
      <w:rPr>
        <w:sz w:val="28"/>
        <w:szCs w:val="28"/>
      </w:rPr>
    </w:pPr>
    <w:r w:rsidRPr="008F2EF9">
      <w:rPr>
        <w:sz w:val="28"/>
        <w:szCs w:val="28"/>
      </w:rPr>
      <w:t xml:space="preserve">   Dolní Lomná 149</w:t>
    </w:r>
  </w:p>
  <w:p w:rsidR="008F2EF9" w:rsidRPr="008F2EF9" w:rsidRDefault="008F2EF9" w:rsidP="008F2EF9">
    <w:pPr>
      <w:rPr>
        <w:sz w:val="28"/>
        <w:szCs w:val="28"/>
      </w:rPr>
    </w:pPr>
    <w:r w:rsidRPr="008F2EF9">
      <w:rPr>
        <w:sz w:val="28"/>
        <w:szCs w:val="28"/>
      </w:rPr>
      <w:t xml:space="preserve">   739 91 Jablunkov</w:t>
    </w:r>
  </w:p>
  <w:p w:rsidR="008F2EF9" w:rsidRDefault="008F2EF9" w:rsidP="008F2EF9">
    <w:pPr>
      <w:pStyle w:val="Zhlav"/>
    </w:pPr>
  </w:p>
  <w:p w:rsidR="008F2EF9" w:rsidRDefault="008F2E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4E2E"/>
    <w:multiLevelType w:val="hybridMultilevel"/>
    <w:tmpl w:val="B82CE458"/>
    <w:lvl w:ilvl="0" w:tplc="7C705C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1793A"/>
    <w:multiLevelType w:val="hybridMultilevel"/>
    <w:tmpl w:val="2550BC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A2BD7"/>
    <w:multiLevelType w:val="hybridMultilevel"/>
    <w:tmpl w:val="3D9626F6"/>
    <w:lvl w:ilvl="0" w:tplc="7C705C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15146"/>
    <w:multiLevelType w:val="hybridMultilevel"/>
    <w:tmpl w:val="BCFA72F4"/>
    <w:lvl w:ilvl="0" w:tplc="F1E8F2F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1630526E"/>
    <w:multiLevelType w:val="hybridMultilevel"/>
    <w:tmpl w:val="16BA6112"/>
    <w:lvl w:ilvl="0" w:tplc="7C705C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535A7"/>
    <w:multiLevelType w:val="hybridMultilevel"/>
    <w:tmpl w:val="F250B178"/>
    <w:lvl w:ilvl="0" w:tplc="666A4F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667D4"/>
    <w:multiLevelType w:val="hybridMultilevel"/>
    <w:tmpl w:val="1804A29A"/>
    <w:lvl w:ilvl="0" w:tplc="7C705C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B1536"/>
    <w:multiLevelType w:val="hybridMultilevel"/>
    <w:tmpl w:val="016CC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252B1"/>
    <w:multiLevelType w:val="hybridMultilevel"/>
    <w:tmpl w:val="731A25A6"/>
    <w:lvl w:ilvl="0" w:tplc="03C28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F11A7B"/>
    <w:multiLevelType w:val="hybridMultilevel"/>
    <w:tmpl w:val="B7E2C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D777AF"/>
    <w:multiLevelType w:val="hybridMultilevel"/>
    <w:tmpl w:val="CB42319A"/>
    <w:lvl w:ilvl="0" w:tplc="7C705C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F1065F"/>
    <w:multiLevelType w:val="hybridMultilevel"/>
    <w:tmpl w:val="DA72F7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F9"/>
    <w:rsid w:val="00010CC1"/>
    <w:rsid w:val="00074D7B"/>
    <w:rsid w:val="000918F7"/>
    <w:rsid w:val="000D6C0B"/>
    <w:rsid w:val="000E75B8"/>
    <w:rsid w:val="001077A7"/>
    <w:rsid w:val="00153D85"/>
    <w:rsid w:val="0016560B"/>
    <w:rsid w:val="00166F04"/>
    <w:rsid w:val="001752C8"/>
    <w:rsid w:val="00201BBC"/>
    <w:rsid w:val="0021289F"/>
    <w:rsid w:val="00243E9A"/>
    <w:rsid w:val="00254EA6"/>
    <w:rsid w:val="003073BD"/>
    <w:rsid w:val="0031551F"/>
    <w:rsid w:val="00353CBA"/>
    <w:rsid w:val="00447777"/>
    <w:rsid w:val="004F6A5B"/>
    <w:rsid w:val="00503474"/>
    <w:rsid w:val="00520E3F"/>
    <w:rsid w:val="00534934"/>
    <w:rsid w:val="005361F1"/>
    <w:rsid w:val="00662043"/>
    <w:rsid w:val="006F4304"/>
    <w:rsid w:val="007423EA"/>
    <w:rsid w:val="007C6778"/>
    <w:rsid w:val="007E21B4"/>
    <w:rsid w:val="0080036E"/>
    <w:rsid w:val="00821767"/>
    <w:rsid w:val="00866C60"/>
    <w:rsid w:val="008F2EF9"/>
    <w:rsid w:val="00926833"/>
    <w:rsid w:val="00931679"/>
    <w:rsid w:val="00961AB2"/>
    <w:rsid w:val="00986138"/>
    <w:rsid w:val="009C2D39"/>
    <w:rsid w:val="00A9374F"/>
    <w:rsid w:val="00AA4CDC"/>
    <w:rsid w:val="00AF0602"/>
    <w:rsid w:val="00B0601D"/>
    <w:rsid w:val="00B76B94"/>
    <w:rsid w:val="00BA1D9E"/>
    <w:rsid w:val="00C0416C"/>
    <w:rsid w:val="00C2451E"/>
    <w:rsid w:val="00C24FA0"/>
    <w:rsid w:val="00C631EE"/>
    <w:rsid w:val="00D97620"/>
    <w:rsid w:val="00E20FE4"/>
    <w:rsid w:val="00E56A6B"/>
    <w:rsid w:val="00F33957"/>
    <w:rsid w:val="00F60113"/>
    <w:rsid w:val="00F90CD5"/>
    <w:rsid w:val="00F94D9B"/>
    <w:rsid w:val="00FB57E4"/>
    <w:rsid w:val="00FB5A88"/>
    <w:rsid w:val="00FC70F9"/>
    <w:rsid w:val="00FE440A"/>
    <w:rsid w:val="00FE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1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qFormat/>
    <w:rsid w:val="00821767"/>
    <w:p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E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2EF9"/>
  </w:style>
  <w:style w:type="paragraph" w:styleId="Zpat">
    <w:name w:val="footer"/>
    <w:basedOn w:val="Normln"/>
    <w:link w:val="ZpatChar"/>
    <w:uiPriority w:val="99"/>
    <w:unhideWhenUsed/>
    <w:rsid w:val="008F2E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2EF9"/>
  </w:style>
  <w:style w:type="character" w:customStyle="1" w:styleId="Nadpis2Char">
    <w:name w:val="Nadpis 2 Char"/>
    <w:basedOn w:val="Standardnpsmoodstavce"/>
    <w:link w:val="Nadpis2"/>
    <w:rsid w:val="0082176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rsid w:val="00821767"/>
    <w:rPr>
      <w:strike w:val="0"/>
      <w:dstrike w:val="0"/>
      <w:color w:val="DD3300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D976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61A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1AB2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166F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1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qFormat/>
    <w:rsid w:val="00821767"/>
    <w:p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E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2EF9"/>
  </w:style>
  <w:style w:type="paragraph" w:styleId="Zpat">
    <w:name w:val="footer"/>
    <w:basedOn w:val="Normln"/>
    <w:link w:val="ZpatChar"/>
    <w:uiPriority w:val="99"/>
    <w:unhideWhenUsed/>
    <w:rsid w:val="008F2E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2EF9"/>
  </w:style>
  <w:style w:type="character" w:customStyle="1" w:styleId="Nadpis2Char">
    <w:name w:val="Nadpis 2 Char"/>
    <w:basedOn w:val="Standardnpsmoodstavce"/>
    <w:link w:val="Nadpis2"/>
    <w:rsid w:val="0082176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rsid w:val="00821767"/>
    <w:rPr>
      <w:strike w:val="0"/>
      <w:dstrike w:val="0"/>
      <w:color w:val="DD3300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D976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61A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1AB2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166F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0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1079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Gomolová</dc:creator>
  <cp:lastModifiedBy>Jana</cp:lastModifiedBy>
  <cp:revision>4</cp:revision>
  <cp:lastPrinted>2020-09-04T11:38:00Z</cp:lastPrinted>
  <dcterms:created xsi:type="dcterms:W3CDTF">2022-10-10T12:11:00Z</dcterms:created>
  <dcterms:modified xsi:type="dcterms:W3CDTF">2022-10-10T12:44:00Z</dcterms:modified>
</cp:coreProperties>
</file>